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CC5B" w14:textId="5608ED52" w:rsidR="00EA0FBE" w:rsidRDefault="00EA0FBE" w:rsidP="00EA0FBE">
      <w:pPr>
        <w:jc w:val="center"/>
        <w:rPr>
          <w:color w:val="auto"/>
        </w:rPr>
      </w:pPr>
      <w:r w:rsidRPr="00742E7D">
        <w:rPr>
          <w:color w:val="auto"/>
        </w:rPr>
        <w:t xml:space="preserve">MẪU ĐƠN </w:t>
      </w:r>
      <w:r>
        <w:rPr>
          <w:color w:val="auto"/>
        </w:rPr>
        <w:t>ĐỀ NGHỊ TIẾP CẬN TIỀN, TÀI SẢN BỊ PHONG TỎA</w:t>
      </w:r>
    </w:p>
    <w:p w14:paraId="2D1F0FE4" w14:textId="77777777" w:rsidR="00EA0FBE" w:rsidRPr="007858F2" w:rsidRDefault="00EA0FBE" w:rsidP="00EA0FBE">
      <w:pPr>
        <w:ind w:firstLine="709"/>
        <w:jc w:val="both"/>
        <w:rPr>
          <w:b w:val="0"/>
          <w:bCs w:val="0"/>
          <w:color w:val="auto"/>
        </w:rPr>
      </w:pPr>
      <w:r w:rsidRPr="007858F2">
        <w:rPr>
          <w:b w:val="0"/>
          <w:bCs w:val="0"/>
          <w:color w:val="auto"/>
        </w:rPr>
        <w:t>Tổ chức, cá nhân phải thực hiện đầy đủ các nghĩa vụ liên quan đến phòng, chống tài trợ phổ biến vũ khí hủy diệt hàng loạt theo quy định tại Luật Phòng, chống rửa tiền</w:t>
      </w:r>
      <w:r>
        <w:rPr>
          <w:b w:val="0"/>
          <w:bCs w:val="0"/>
          <w:color w:val="auto"/>
        </w:rPr>
        <w:t>,</w:t>
      </w:r>
      <w:r w:rsidRPr="007858F2">
        <w:rPr>
          <w:b w:val="0"/>
          <w:bCs w:val="0"/>
          <w:color w:val="auto"/>
        </w:rPr>
        <w:t xml:space="preserve"> Nghị định số 81/2019/NĐ-CP và các văn bản quy phạm pháp luật liên quan.</w:t>
      </w:r>
    </w:p>
    <w:p w14:paraId="24686A30" w14:textId="0797CA84" w:rsidR="00EA0FBE" w:rsidRDefault="00EA0FBE" w:rsidP="00EA0FBE">
      <w:pPr>
        <w:jc w:val="both"/>
        <w:rPr>
          <w:b w:val="0"/>
          <w:bCs w:val="0"/>
          <w:color w:val="auto"/>
        </w:rPr>
      </w:pPr>
      <w:r w:rsidRPr="007858F2">
        <w:rPr>
          <w:b w:val="0"/>
          <w:bCs w:val="0"/>
          <w:color w:val="auto"/>
        </w:rPr>
        <w:t>Tổ chức, cá nhân được kiến nghị</w:t>
      </w:r>
      <w:r>
        <w:rPr>
          <w:b w:val="0"/>
          <w:bCs w:val="0"/>
          <w:color w:val="auto"/>
        </w:rPr>
        <w:t xml:space="preserve"> tiếp cận tiền, tài sản bị phong tỏa liên quan đến phổ biến, tài trợ phổ biến vũ khí hủy diệt hàng loạt. Thông tin cụ thể được Cơ quan đầu mối quốc gia và Đơn vị đầu mối thông tin sau quá trình điều tra, xác minh.</w:t>
      </w:r>
    </w:p>
    <w:p w14:paraId="01FD7359" w14:textId="211F9504" w:rsidR="00EA0FBE" w:rsidRDefault="00EA0FBE" w:rsidP="00EA0FBE">
      <w:pPr>
        <w:jc w:val="both"/>
        <w:rPr>
          <w:b w:val="0"/>
          <w:bCs w:val="0"/>
          <w:color w:val="auto"/>
        </w:rPr>
      </w:pPr>
      <w:r>
        <w:rPr>
          <w:b w:val="0"/>
          <w:bCs w:val="0"/>
          <w:color w:val="auto"/>
        </w:rPr>
        <w:t xml:space="preserve">Đơn đề nghị </w:t>
      </w:r>
      <w:bookmarkStart w:id="0" w:name="_Hlk214608161"/>
      <w:r>
        <w:rPr>
          <w:b w:val="0"/>
          <w:bCs w:val="0"/>
          <w:color w:val="auto"/>
        </w:rPr>
        <w:t xml:space="preserve">tiếp cận tiền, tài sản bị phong tỏa </w:t>
      </w:r>
      <w:bookmarkEnd w:id="0"/>
      <w:r w:rsidR="00527372">
        <w:rPr>
          <w:b w:val="0"/>
          <w:bCs w:val="0"/>
          <w:color w:val="auto"/>
        </w:rPr>
        <w:t>tại Phụ lục kèm theo.</w:t>
      </w:r>
    </w:p>
    <w:p w14:paraId="697072C4" w14:textId="77777777" w:rsidR="00527372" w:rsidRDefault="00527372" w:rsidP="00EA0FBE">
      <w:pPr>
        <w:jc w:val="both"/>
        <w:rPr>
          <w:color w:val="auto"/>
        </w:rPr>
        <w:sectPr w:rsidR="00527372" w:rsidSect="00E37419">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701" w:header="709" w:footer="709" w:gutter="0"/>
          <w:cols w:space="708"/>
          <w:titlePg/>
          <w:docGrid w:linePitch="382"/>
        </w:sectPr>
      </w:pPr>
    </w:p>
    <w:p w14:paraId="660CF7B5" w14:textId="77777777" w:rsidR="00527372" w:rsidRDefault="00527372" w:rsidP="00EA0FBE">
      <w:pPr>
        <w:jc w:val="both"/>
        <w:rPr>
          <w:color w:val="auto"/>
        </w:rPr>
      </w:pPr>
    </w:p>
    <w:p w14:paraId="45DDA099" w14:textId="2D42967E" w:rsidR="00527372" w:rsidRPr="004616FA" w:rsidRDefault="00527372" w:rsidP="00527372">
      <w:pPr>
        <w:spacing w:before="0" w:after="0"/>
        <w:jc w:val="center"/>
        <w:rPr>
          <w:color w:val="auto"/>
        </w:rPr>
      </w:pPr>
      <w:r w:rsidRPr="004616FA">
        <w:rPr>
          <w:color w:val="auto"/>
        </w:rPr>
        <w:t>CỘNG HÒA XÃ HỘI CHỦ NGHĨA VIỆT NAM</w:t>
      </w:r>
    </w:p>
    <w:p w14:paraId="6266DF8D" w14:textId="77777777" w:rsidR="00527372" w:rsidRDefault="00527372" w:rsidP="00527372">
      <w:pPr>
        <w:ind w:firstLine="709"/>
        <w:jc w:val="center"/>
        <w:rPr>
          <w:color w:val="auto"/>
        </w:rPr>
      </w:pPr>
      <w:r w:rsidRPr="004616FA">
        <w:rPr>
          <w:color w:val="auto"/>
        </w:rPr>
        <w:t>Độc lập – Tự do – Hạnh phúc</w:t>
      </w:r>
    </w:p>
    <w:p w14:paraId="1F9B197D" w14:textId="77777777" w:rsidR="00527372" w:rsidRPr="006843BC" w:rsidRDefault="00527372" w:rsidP="00527372">
      <w:pPr>
        <w:ind w:firstLine="709"/>
        <w:jc w:val="right"/>
        <w:rPr>
          <w:b w:val="0"/>
          <w:bCs w:val="0"/>
          <w:i/>
          <w:iCs/>
          <w:color w:val="auto"/>
        </w:rPr>
      </w:pPr>
      <w:r w:rsidRPr="006843BC">
        <w:rPr>
          <w:b w:val="0"/>
          <w:bCs w:val="0"/>
          <w:i/>
          <w:iCs/>
          <w:color w:val="auto"/>
        </w:rPr>
        <w:t>Địa điểm, ngày….tháng…năm…</w:t>
      </w:r>
    </w:p>
    <w:p w14:paraId="1C2D8E27" w14:textId="4850F708" w:rsidR="00527372" w:rsidRPr="004616FA" w:rsidRDefault="00527372" w:rsidP="00527372">
      <w:pPr>
        <w:jc w:val="center"/>
        <w:rPr>
          <w:i/>
          <w:iCs/>
          <w:color w:val="auto"/>
        </w:rPr>
      </w:pPr>
      <w:r w:rsidRPr="004616FA">
        <w:rPr>
          <w:color w:val="auto"/>
        </w:rPr>
        <w:t xml:space="preserve">ĐƠN ĐỀ NGHỊ </w:t>
      </w:r>
      <w:r w:rsidRPr="00527372">
        <w:rPr>
          <w:color w:val="auto"/>
        </w:rPr>
        <w:t>TIẾP CẬN TIỀN, TÀI SẢN BỊ PHONG TỎA</w:t>
      </w:r>
    </w:p>
    <w:p w14:paraId="1AB33B6C" w14:textId="77777777" w:rsidR="00527372" w:rsidRPr="004616FA" w:rsidRDefault="00527372" w:rsidP="00527372">
      <w:pPr>
        <w:spacing w:before="240" w:after="240"/>
        <w:ind w:firstLine="1701"/>
        <w:rPr>
          <w:b w:val="0"/>
          <w:bCs w:val="0"/>
          <w:i/>
          <w:iCs/>
          <w:color w:val="auto"/>
        </w:rPr>
      </w:pPr>
      <w:r w:rsidRPr="004616FA">
        <w:rPr>
          <w:b w:val="0"/>
          <w:bCs w:val="0"/>
          <w:i/>
          <w:iCs/>
          <w:color w:val="auto"/>
        </w:rPr>
        <w:t>Kính gửi:</w:t>
      </w:r>
      <w:r>
        <w:rPr>
          <w:b w:val="0"/>
          <w:bCs w:val="0"/>
          <w:i/>
          <w:iCs/>
          <w:color w:val="auto"/>
        </w:rPr>
        <w:t>…..</w:t>
      </w:r>
    </w:p>
    <w:p w14:paraId="5C8E42F1" w14:textId="77777777" w:rsidR="001439DF" w:rsidRDefault="001439DF" w:rsidP="001439DF">
      <w:pPr>
        <w:jc w:val="both"/>
        <w:rPr>
          <w:b w:val="0"/>
          <w:bCs w:val="0"/>
          <w:color w:val="auto"/>
        </w:rPr>
      </w:pPr>
      <w:r>
        <w:rPr>
          <w:b w:val="0"/>
          <w:bCs w:val="0"/>
          <w:color w:val="auto"/>
        </w:rPr>
        <w:t xml:space="preserve">1. </w:t>
      </w:r>
      <w:r w:rsidRPr="007858F2">
        <w:rPr>
          <w:b w:val="0"/>
          <w:bCs w:val="0"/>
          <w:color w:val="auto"/>
        </w:rPr>
        <w:t>Họ và tên:</w:t>
      </w:r>
      <w:r>
        <w:rPr>
          <w:b w:val="0"/>
          <w:bCs w:val="0"/>
          <w:color w:val="auto"/>
        </w:rPr>
        <w:t>…..</w:t>
      </w:r>
    </w:p>
    <w:p w14:paraId="58AB0060" w14:textId="77777777" w:rsidR="001439DF" w:rsidRDefault="001439DF" w:rsidP="001439DF">
      <w:pPr>
        <w:jc w:val="both"/>
        <w:rPr>
          <w:b w:val="0"/>
          <w:bCs w:val="0"/>
          <w:color w:val="auto"/>
        </w:rPr>
      </w:pPr>
      <w:r>
        <w:rPr>
          <w:b w:val="0"/>
          <w:bCs w:val="0"/>
          <w:color w:val="auto"/>
        </w:rPr>
        <w:t xml:space="preserve">2. </w:t>
      </w:r>
      <w:r w:rsidRPr="007858F2">
        <w:rPr>
          <w:b w:val="0"/>
          <w:bCs w:val="0"/>
          <w:color w:val="auto"/>
        </w:rPr>
        <w:t>Tên gọi khác (nếu có):</w:t>
      </w:r>
      <w:r>
        <w:rPr>
          <w:b w:val="0"/>
          <w:bCs w:val="0"/>
          <w:color w:val="auto"/>
        </w:rPr>
        <w:t>……</w:t>
      </w:r>
      <w:r>
        <w:rPr>
          <w:b w:val="0"/>
          <w:bCs w:val="0"/>
          <w:color w:val="auto"/>
        </w:rPr>
        <w:tab/>
      </w:r>
      <w:r>
        <w:rPr>
          <w:b w:val="0"/>
          <w:bCs w:val="0"/>
          <w:color w:val="auto"/>
        </w:rPr>
        <w:tab/>
        <w:t xml:space="preserve">3. </w:t>
      </w:r>
      <w:r w:rsidRPr="007858F2">
        <w:rPr>
          <w:b w:val="0"/>
          <w:bCs w:val="0"/>
          <w:color w:val="auto"/>
        </w:rPr>
        <w:t>Giới tính:</w:t>
      </w:r>
      <w:r>
        <w:rPr>
          <w:b w:val="0"/>
          <w:bCs w:val="0"/>
          <w:color w:val="auto"/>
        </w:rPr>
        <w:t>…..</w:t>
      </w:r>
      <w:r w:rsidRPr="007858F2">
        <w:rPr>
          <w:b w:val="0"/>
          <w:bCs w:val="0"/>
          <w:color w:val="auto"/>
        </w:rPr>
        <w:tab/>
      </w:r>
      <w:r w:rsidRPr="007858F2">
        <w:rPr>
          <w:b w:val="0"/>
          <w:bCs w:val="0"/>
          <w:color w:val="auto"/>
        </w:rPr>
        <w:tab/>
      </w:r>
      <w:r w:rsidRPr="007858F2">
        <w:rPr>
          <w:b w:val="0"/>
          <w:bCs w:val="0"/>
          <w:color w:val="auto"/>
        </w:rPr>
        <w:tab/>
      </w:r>
    </w:p>
    <w:p w14:paraId="333A4123" w14:textId="77777777" w:rsidR="001439DF" w:rsidRPr="007858F2" w:rsidRDefault="001439DF" w:rsidP="001439DF">
      <w:pPr>
        <w:jc w:val="both"/>
        <w:rPr>
          <w:b w:val="0"/>
          <w:bCs w:val="0"/>
          <w:color w:val="auto"/>
        </w:rPr>
      </w:pPr>
      <w:r>
        <w:rPr>
          <w:b w:val="0"/>
          <w:bCs w:val="0"/>
          <w:color w:val="auto"/>
        </w:rPr>
        <w:t xml:space="preserve">4. </w:t>
      </w:r>
      <w:r w:rsidRPr="007858F2">
        <w:rPr>
          <w:b w:val="0"/>
          <w:bCs w:val="0"/>
          <w:color w:val="auto"/>
        </w:rPr>
        <w:t>Ngày, tháng, năm sinh:</w:t>
      </w:r>
      <w:r>
        <w:rPr>
          <w:b w:val="0"/>
          <w:bCs w:val="0"/>
          <w:color w:val="auto"/>
        </w:rPr>
        <w:t>….</w:t>
      </w:r>
    </w:p>
    <w:p w14:paraId="5CE1A285" w14:textId="77777777" w:rsidR="001439DF" w:rsidRPr="007858F2" w:rsidRDefault="001439DF" w:rsidP="001439DF">
      <w:pPr>
        <w:jc w:val="both"/>
        <w:rPr>
          <w:b w:val="0"/>
          <w:bCs w:val="0"/>
          <w:color w:val="auto"/>
        </w:rPr>
      </w:pPr>
      <w:r>
        <w:rPr>
          <w:b w:val="0"/>
          <w:bCs w:val="0"/>
          <w:color w:val="auto"/>
        </w:rPr>
        <w:t xml:space="preserve">5. </w:t>
      </w:r>
      <w:r w:rsidRPr="007858F2">
        <w:rPr>
          <w:b w:val="0"/>
          <w:bCs w:val="0"/>
          <w:color w:val="auto"/>
        </w:rPr>
        <w:t>Dân tộc:</w:t>
      </w:r>
      <w:r>
        <w:rPr>
          <w:b w:val="0"/>
          <w:bCs w:val="0"/>
          <w:color w:val="auto"/>
        </w:rPr>
        <w:t>…..</w:t>
      </w:r>
      <w:r w:rsidRPr="007858F2">
        <w:rPr>
          <w:b w:val="0"/>
          <w:bCs w:val="0"/>
          <w:color w:val="auto"/>
        </w:rPr>
        <w:tab/>
      </w:r>
      <w:r w:rsidRPr="007858F2">
        <w:rPr>
          <w:b w:val="0"/>
          <w:bCs w:val="0"/>
          <w:color w:val="auto"/>
        </w:rPr>
        <w:tab/>
      </w:r>
      <w:r w:rsidRPr="007858F2">
        <w:rPr>
          <w:b w:val="0"/>
          <w:bCs w:val="0"/>
          <w:color w:val="auto"/>
        </w:rPr>
        <w:tab/>
      </w:r>
      <w:r w:rsidRPr="007858F2">
        <w:rPr>
          <w:b w:val="0"/>
          <w:bCs w:val="0"/>
          <w:color w:val="auto"/>
        </w:rPr>
        <w:tab/>
      </w:r>
      <w:r>
        <w:rPr>
          <w:b w:val="0"/>
          <w:bCs w:val="0"/>
          <w:color w:val="auto"/>
        </w:rPr>
        <w:t xml:space="preserve">6. </w:t>
      </w:r>
      <w:r w:rsidRPr="007858F2">
        <w:rPr>
          <w:b w:val="0"/>
          <w:bCs w:val="0"/>
          <w:color w:val="auto"/>
        </w:rPr>
        <w:t>Quốc tịch và quốc tịch khác (nếu có):</w:t>
      </w:r>
      <w:r>
        <w:rPr>
          <w:b w:val="0"/>
          <w:bCs w:val="0"/>
          <w:color w:val="auto"/>
        </w:rPr>
        <w:t>….</w:t>
      </w:r>
    </w:p>
    <w:p w14:paraId="5724BB1B" w14:textId="77777777" w:rsidR="001439DF" w:rsidRPr="007858F2" w:rsidRDefault="001439DF" w:rsidP="001439DF">
      <w:pPr>
        <w:jc w:val="both"/>
        <w:rPr>
          <w:b w:val="0"/>
          <w:bCs w:val="0"/>
          <w:color w:val="auto"/>
        </w:rPr>
      </w:pPr>
      <w:r>
        <w:rPr>
          <w:b w:val="0"/>
          <w:bCs w:val="0"/>
          <w:color w:val="auto"/>
        </w:rPr>
        <w:t xml:space="preserve">7. </w:t>
      </w:r>
      <w:r w:rsidRPr="007858F2">
        <w:rPr>
          <w:b w:val="0"/>
          <w:bCs w:val="0"/>
          <w:color w:val="auto"/>
        </w:rPr>
        <w:t>Số Căn cước công dân:</w:t>
      </w:r>
      <w:r>
        <w:rPr>
          <w:b w:val="0"/>
          <w:bCs w:val="0"/>
          <w:color w:val="auto"/>
        </w:rPr>
        <w:t>….</w:t>
      </w:r>
      <w:r w:rsidRPr="007858F2">
        <w:rPr>
          <w:b w:val="0"/>
          <w:bCs w:val="0"/>
          <w:color w:val="auto"/>
        </w:rPr>
        <w:tab/>
      </w:r>
      <w:r w:rsidRPr="007858F2">
        <w:rPr>
          <w:b w:val="0"/>
          <w:bCs w:val="0"/>
          <w:color w:val="auto"/>
        </w:rPr>
        <w:tab/>
      </w:r>
      <w:r>
        <w:rPr>
          <w:b w:val="0"/>
          <w:bCs w:val="0"/>
          <w:color w:val="auto"/>
        </w:rPr>
        <w:t xml:space="preserve">8. </w:t>
      </w:r>
      <w:r w:rsidRPr="007858F2">
        <w:rPr>
          <w:b w:val="0"/>
          <w:bCs w:val="0"/>
          <w:color w:val="auto"/>
        </w:rPr>
        <w:t>Ngày cấp:</w:t>
      </w:r>
      <w:r>
        <w:rPr>
          <w:b w:val="0"/>
          <w:bCs w:val="0"/>
          <w:color w:val="auto"/>
        </w:rPr>
        <w:t>….</w:t>
      </w:r>
      <w:r>
        <w:rPr>
          <w:b w:val="0"/>
          <w:bCs w:val="0"/>
          <w:color w:val="auto"/>
        </w:rPr>
        <w:tab/>
      </w:r>
      <w:r>
        <w:rPr>
          <w:b w:val="0"/>
          <w:bCs w:val="0"/>
          <w:color w:val="auto"/>
        </w:rPr>
        <w:tab/>
        <w:t xml:space="preserve">9. </w:t>
      </w:r>
      <w:r w:rsidRPr="007858F2">
        <w:rPr>
          <w:b w:val="0"/>
          <w:bCs w:val="0"/>
          <w:color w:val="auto"/>
        </w:rPr>
        <w:t>Nơi cấp:</w:t>
      </w:r>
      <w:r>
        <w:rPr>
          <w:b w:val="0"/>
          <w:bCs w:val="0"/>
          <w:color w:val="auto"/>
        </w:rPr>
        <w:t>….</w:t>
      </w:r>
    </w:p>
    <w:p w14:paraId="372ADF23" w14:textId="77777777" w:rsidR="001439DF" w:rsidRPr="007858F2" w:rsidRDefault="001439DF" w:rsidP="001439DF">
      <w:pPr>
        <w:jc w:val="both"/>
        <w:rPr>
          <w:b w:val="0"/>
          <w:bCs w:val="0"/>
          <w:color w:val="auto"/>
        </w:rPr>
      </w:pPr>
      <w:r>
        <w:rPr>
          <w:b w:val="0"/>
          <w:bCs w:val="0"/>
          <w:color w:val="auto"/>
        </w:rPr>
        <w:t xml:space="preserve">10. </w:t>
      </w:r>
      <w:r w:rsidRPr="007858F2">
        <w:rPr>
          <w:b w:val="0"/>
          <w:bCs w:val="0"/>
          <w:color w:val="auto"/>
        </w:rPr>
        <w:t>Số hộ chiếu (nếu có):</w:t>
      </w:r>
      <w:r>
        <w:rPr>
          <w:b w:val="0"/>
          <w:bCs w:val="0"/>
          <w:color w:val="auto"/>
        </w:rPr>
        <w:t>….</w:t>
      </w:r>
      <w:r w:rsidRPr="007858F2">
        <w:rPr>
          <w:b w:val="0"/>
          <w:bCs w:val="0"/>
          <w:color w:val="auto"/>
        </w:rPr>
        <w:tab/>
      </w:r>
      <w:r w:rsidRPr="007858F2">
        <w:rPr>
          <w:b w:val="0"/>
          <w:bCs w:val="0"/>
          <w:color w:val="auto"/>
        </w:rPr>
        <w:tab/>
      </w:r>
      <w:r>
        <w:rPr>
          <w:b w:val="0"/>
          <w:bCs w:val="0"/>
          <w:color w:val="auto"/>
        </w:rPr>
        <w:t xml:space="preserve">11. </w:t>
      </w:r>
      <w:r w:rsidRPr="007858F2">
        <w:rPr>
          <w:b w:val="0"/>
          <w:bCs w:val="0"/>
          <w:color w:val="auto"/>
        </w:rPr>
        <w:t>Ngày cấp:</w:t>
      </w:r>
      <w:r>
        <w:rPr>
          <w:b w:val="0"/>
          <w:bCs w:val="0"/>
          <w:color w:val="auto"/>
        </w:rPr>
        <w:t>…</w:t>
      </w:r>
      <w:r>
        <w:rPr>
          <w:b w:val="0"/>
          <w:bCs w:val="0"/>
          <w:color w:val="auto"/>
        </w:rPr>
        <w:tab/>
      </w:r>
      <w:r>
        <w:rPr>
          <w:b w:val="0"/>
          <w:bCs w:val="0"/>
          <w:color w:val="auto"/>
        </w:rPr>
        <w:tab/>
        <w:t xml:space="preserve">12. </w:t>
      </w:r>
      <w:r w:rsidRPr="007858F2">
        <w:rPr>
          <w:b w:val="0"/>
          <w:bCs w:val="0"/>
          <w:color w:val="auto"/>
        </w:rPr>
        <w:t>Nơi cấp:</w:t>
      </w:r>
      <w:r>
        <w:rPr>
          <w:b w:val="0"/>
          <w:bCs w:val="0"/>
          <w:color w:val="auto"/>
        </w:rPr>
        <w:t>…</w:t>
      </w:r>
    </w:p>
    <w:p w14:paraId="2F3AAF9D" w14:textId="0297DA9E" w:rsidR="001439DF" w:rsidRPr="006843BC" w:rsidRDefault="001439DF" w:rsidP="001439DF">
      <w:pPr>
        <w:ind w:firstLine="709"/>
        <w:jc w:val="both"/>
        <w:rPr>
          <w:b w:val="0"/>
          <w:bCs w:val="0"/>
          <w:i/>
          <w:iCs/>
          <w:color w:val="auto"/>
        </w:rPr>
      </w:pPr>
      <w:r w:rsidRPr="006843BC">
        <w:rPr>
          <w:b w:val="0"/>
          <w:bCs w:val="0"/>
          <w:i/>
          <w:iCs/>
          <w:color w:val="auto"/>
        </w:rPr>
        <w:t xml:space="preserve">Sau đây, tôi xin thông tin về tình trạng bị </w:t>
      </w:r>
      <w:r>
        <w:rPr>
          <w:b w:val="0"/>
          <w:bCs w:val="0"/>
          <w:i/>
          <w:iCs/>
          <w:color w:val="auto"/>
        </w:rPr>
        <w:t>phong tỏa</w:t>
      </w:r>
      <w:r w:rsidRPr="006843BC">
        <w:rPr>
          <w:b w:val="0"/>
          <w:bCs w:val="0"/>
          <w:i/>
          <w:iCs/>
          <w:color w:val="auto"/>
        </w:rPr>
        <w:t xml:space="preserve"> cụ thể như sau:</w:t>
      </w:r>
    </w:p>
    <w:p w14:paraId="06F55D90" w14:textId="16AA9619" w:rsidR="00EA0FBE" w:rsidRPr="00EA0FBE" w:rsidRDefault="001439DF" w:rsidP="00EA0FBE">
      <w:pPr>
        <w:jc w:val="both"/>
        <w:rPr>
          <w:b w:val="0"/>
          <w:bCs w:val="0"/>
          <w:color w:val="auto"/>
        </w:rPr>
      </w:pPr>
      <w:r w:rsidRPr="001439DF">
        <w:rPr>
          <w:b w:val="0"/>
          <w:bCs w:val="0"/>
          <w:color w:val="auto"/>
        </w:rPr>
        <w:t>1</w:t>
      </w:r>
      <w:r w:rsidR="00EA0FBE">
        <w:rPr>
          <w:b w:val="0"/>
          <w:bCs w:val="0"/>
          <w:color w:val="auto"/>
        </w:rPr>
        <w:t xml:space="preserve">3. </w:t>
      </w:r>
      <w:r w:rsidR="00EA0FBE" w:rsidRPr="00EA0FBE">
        <w:rPr>
          <w:b w:val="0"/>
          <w:bCs w:val="0"/>
          <w:color w:val="auto"/>
        </w:rPr>
        <w:t xml:space="preserve">Căn cứ pháp lý áp dụng phong tỏa </w:t>
      </w:r>
    </w:p>
    <w:p w14:paraId="5FD2E6C3" w14:textId="294D077D" w:rsidR="00EA0FBE" w:rsidRDefault="001439DF" w:rsidP="00EA0FBE">
      <w:pPr>
        <w:jc w:val="both"/>
        <w:rPr>
          <w:b w:val="0"/>
          <w:bCs w:val="0"/>
          <w:color w:val="auto"/>
        </w:rPr>
      </w:pPr>
      <w:r>
        <w:rPr>
          <w:b w:val="0"/>
          <w:bCs w:val="0"/>
          <w:color w:val="auto"/>
        </w:rPr>
        <w:t>1</w:t>
      </w:r>
      <w:r w:rsidR="00EA0FBE">
        <w:rPr>
          <w:b w:val="0"/>
          <w:bCs w:val="0"/>
          <w:color w:val="auto"/>
        </w:rPr>
        <w:t xml:space="preserve">4. </w:t>
      </w:r>
      <w:r w:rsidR="00EA0FBE" w:rsidRPr="00EA0FBE">
        <w:rPr>
          <w:b w:val="0"/>
          <w:bCs w:val="0"/>
          <w:color w:val="auto"/>
        </w:rPr>
        <w:t>Ngày bị phong tỏa</w:t>
      </w:r>
    </w:p>
    <w:p w14:paraId="57B7D563" w14:textId="0B251F0E" w:rsidR="00EA0FBE" w:rsidRPr="00EA0FBE" w:rsidRDefault="001439DF" w:rsidP="00EA0FBE">
      <w:pPr>
        <w:jc w:val="both"/>
        <w:rPr>
          <w:b w:val="0"/>
          <w:bCs w:val="0"/>
          <w:color w:val="auto"/>
        </w:rPr>
      </w:pPr>
      <w:r>
        <w:rPr>
          <w:b w:val="0"/>
          <w:bCs w:val="0"/>
          <w:color w:val="auto"/>
        </w:rPr>
        <w:t>1</w:t>
      </w:r>
      <w:r w:rsidR="00EA0FBE">
        <w:rPr>
          <w:b w:val="0"/>
          <w:bCs w:val="0"/>
          <w:color w:val="auto"/>
        </w:rPr>
        <w:t xml:space="preserve">5. </w:t>
      </w:r>
      <w:r w:rsidR="00EA0FBE" w:rsidRPr="00EA0FBE">
        <w:rPr>
          <w:b w:val="0"/>
          <w:bCs w:val="0"/>
          <w:color w:val="auto"/>
        </w:rPr>
        <w:t>Cơ quan áp dụng biện pháp phong tỏa</w:t>
      </w:r>
    </w:p>
    <w:p w14:paraId="14FEE72A" w14:textId="2A250AFE" w:rsidR="00EA0FBE" w:rsidRPr="00EA0FBE" w:rsidRDefault="001439DF" w:rsidP="00EA0FBE">
      <w:pPr>
        <w:jc w:val="both"/>
        <w:rPr>
          <w:b w:val="0"/>
          <w:bCs w:val="0"/>
          <w:color w:val="auto"/>
        </w:rPr>
      </w:pPr>
      <w:r>
        <w:rPr>
          <w:b w:val="0"/>
          <w:bCs w:val="0"/>
          <w:color w:val="auto"/>
        </w:rPr>
        <w:t>1</w:t>
      </w:r>
      <w:r w:rsidR="00EA0FBE">
        <w:rPr>
          <w:b w:val="0"/>
          <w:bCs w:val="0"/>
          <w:color w:val="auto"/>
        </w:rPr>
        <w:t xml:space="preserve">6. </w:t>
      </w:r>
      <w:r w:rsidR="00EA0FBE" w:rsidRPr="00EA0FBE">
        <w:rPr>
          <w:b w:val="0"/>
          <w:bCs w:val="0"/>
          <w:color w:val="auto"/>
        </w:rPr>
        <w:t>Mã số/ID trên danh sách trừng phạt (nếu có)</w:t>
      </w:r>
    </w:p>
    <w:p w14:paraId="480FE75E" w14:textId="6A2380DF" w:rsidR="00EA0FBE" w:rsidRPr="00EA0FBE" w:rsidRDefault="001439DF" w:rsidP="00EA0FBE">
      <w:pPr>
        <w:jc w:val="both"/>
        <w:rPr>
          <w:b w:val="0"/>
          <w:bCs w:val="0"/>
          <w:color w:val="auto"/>
        </w:rPr>
      </w:pPr>
      <w:r>
        <w:rPr>
          <w:b w:val="0"/>
          <w:bCs w:val="0"/>
          <w:color w:val="auto"/>
        </w:rPr>
        <w:t>1</w:t>
      </w:r>
      <w:r w:rsidR="00EA0FBE">
        <w:rPr>
          <w:b w:val="0"/>
          <w:bCs w:val="0"/>
          <w:color w:val="auto"/>
        </w:rPr>
        <w:t xml:space="preserve">7. </w:t>
      </w:r>
      <w:r w:rsidR="00EA0FBE" w:rsidRPr="00EA0FBE">
        <w:rPr>
          <w:b w:val="0"/>
          <w:bCs w:val="0"/>
          <w:color w:val="auto"/>
        </w:rPr>
        <w:t>Mô tả ngắn lý do bị phong tỏa (nếu được công bố)</w:t>
      </w:r>
    </w:p>
    <w:p w14:paraId="78E4DCD2" w14:textId="32D0DEF9" w:rsidR="00EA0FBE" w:rsidRPr="00EA0FBE" w:rsidRDefault="001439DF" w:rsidP="00EA0FBE">
      <w:pPr>
        <w:jc w:val="both"/>
        <w:rPr>
          <w:b w:val="0"/>
          <w:bCs w:val="0"/>
          <w:color w:val="auto"/>
        </w:rPr>
      </w:pPr>
      <w:r>
        <w:rPr>
          <w:b w:val="0"/>
          <w:bCs w:val="0"/>
          <w:color w:val="auto"/>
        </w:rPr>
        <w:t>1</w:t>
      </w:r>
      <w:r w:rsidR="00EA0FBE">
        <w:rPr>
          <w:b w:val="0"/>
          <w:bCs w:val="0"/>
          <w:color w:val="auto"/>
        </w:rPr>
        <w:t>8</w:t>
      </w:r>
      <w:r w:rsidR="00EA0FBE" w:rsidRPr="00EA0FBE">
        <w:rPr>
          <w:b w:val="0"/>
          <w:bCs w:val="0"/>
          <w:color w:val="auto"/>
        </w:rPr>
        <w:t>. Tài khoản ngân hàng</w:t>
      </w:r>
      <w:r w:rsidR="00EA0FBE">
        <w:rPr>
          <w:b w:val="0"/>
          <w:bCs w:val="0"/>
          <w:color w:val="auto"/>
        </w:rPr>
        <w:t xml:space="preserve"> </w:t>
      </w:r>
      <w:r w:rsidR="00EA0FBE" w:rsidRPr="00EA0FBE">
        <w:rPr>
          <w:b w:val="0"/>
          <w:bCs w:val="0"/>
          <w:i/>
          <w:iCs/>
          <w:color w:val="auto"/>
        </w:rPr>
        <w:t>(Số tài khoản, Ngân hàng, Loại tiền tệ, Số dư hiện tại)</w:t>
      </w:r>
    </w:p>
    <w:p w14:paraId="6E4565FA" w14:textId="27CB63CE" w:rsidR="00EA0FBE" w:rsidRPr="00EA0FBE" w:rsidRDefault="00EA0FBE" w:rsidP="00EA0FBE">
      <w:pPr>
        <w:jc w:val="both"/>
        <w:rPr>
          <w:b w:val="0"/>
          <w:bCs w:val="0"/>
          <w:color w:val="auto"/>
        </w:rPr>
      </w:pPr>
      <w:r>
        <w:rPr>
          <w:b w:val="0"/>
          <w:bCs w:val="0"/>
          <w:color w:val="auto"/>
        </w:rPr>
        <w:t>1</w:t>
      </w:r>
      <w:r w:rsidR="001439DF">
        <w:rPr>
          <w:b w:val="0"/>
          <w:bCs w:val="0"/>
          <w:color w:val="auto"/>
        </w:rPr>
        <w:t>9</w:t>
      </w:r>
      <w:r w:rsidRPr="00EA0FBE">
        <w:rPr>
          <w:b w:val="0"/>
          <w:bCs w:val="0"/>
          <w:color w:val="auto"/>
        </w:rPr>
        <w:t>. Tài sản khác</w:t>
      </w:r>
      <w:r>
        <w:rPr>
          <w:b w:val="0"/>
          <w:bCs w:val="0"/>
          <w:color w:val="auto"/>
        </w:rPr>
        <w:t xml:space="preserve"> (</w:t>
      </w:r>
      <w:r w:rsidRPr="00EA0FBE">
        <w:rPr>
          <w:b w:val="0"/>
          <w:bCs w:val="0"/>
          <w:color w:val="auto"/>
        </w:rPr>
        <w:t>Tiền mặt bị thu giữ</w:t>
      </w:r>
      <w:r>
        <w:rPr>
          <w:b w:val="0"/>
          <w:bCs w:val="0"/>
          <w:color w:val="auto"/>
        </w:rPr>
        <w:t xml:space="preserve">, </w:t>
      </w:r>
      <w:r w:rsidRPr="00EA0FBE">
        <w:rPr>
          <w:b w:val="0"/>
          <w:bCs w:val="0"/>
          <w:color w:val="auto"/>
        </w:rPr>
        <w:t>Kim loại quý</w:t>
      </w:r>
      <w:r>
        <w:rPr>
          <w:b w:val="0"/>
          <w:bCs w:val="0"/>
          <w:color w:val="auto"/>
        </w:rPr>
        <w:t xml:space="preserve">, </w:t>
      </w:r>
      <w:r w:rsidRPr="00EA0FBE">
        <w:rPr>
          <w:b w:val="0"/>
          <w:bCs w:val="0"/>
          <w:color w:val="auto"/>
        </w:rPr>
        <w:t>Tài sản khác theo quy định</w:t>
      </w:r>
      <w:r>
        <w:rPr>
          <w:b w:val="0"/>
          <w:bCs w:val="0"/>
          <w:color w:val="auto"/>
        </w:rPr>
        <w:t>)</w:t>
      </w:r>
    </w:p>
    <w:p w14:paraId="73E325E7" w14:textId="77777777" w:rsidR="001439DF" w:rsidRDefault="001439DF" w:rsidP="001439DF">
      <w:pPr>
        <w:ind w:firstLine="720"/>
        <w:jc w:val="both"/>
        <w:rPr>
          <w:b w:val="0"/>
          <w:bCs w:val="0"/>
          <w:i/>
          <w:iCs/>
          <w:color w:val="auto"/>
        </w:rPr>
      </w:pPr>
      <w:r w:rsidRPr="006843BC">
        <w:rPr>
          <w:b w:val="0"/>
          <w:bCs w:val="0"/>
          <w:i/>
          <w:iCs/>
          <w:color w:val="auto"/>
        </w:rPr>
        <w:t xml:space="preserve">Tôi viết đơn này, đề nghị Quý Cơ quan </w:t>
      </w:r>
      <w:r>
        <w:rPr>
          <w:b w:val="0"/>
          <w:bCs w:val="0"/>
          <w:i/>
          <w:iCs/>
          <w:color w:val="auto"/>
        </w:rPr>
        <w:t>xem xét, tạo điều kiện cho phép tôi tiếp cận tiền, tài sản bị phong tỏa. Cụ thể như sau:</w:t>
      </w:r>
    </w:p>
    <w:p w14:paraId="54200FEF" w14:textId="3004ED72" w:rsidR="00EA0FBE" w:rsidRPr="00EA0FBE" w:rsidRDefault="001439DF" w:rsidP="00EA0FBE">
      <w:pPr>
        <w:jc w:val="both"/>
        <w:rPr>
          <w:b w:val="0"/>
          <w:bCs w:val="0"/>
          <w:color w:val="auto"/>
        </w:rPr>
      </w:pPr>
      <w:r>
        <w:rPr>
          <w:b w:val="0"/>
          <w:bCs w:val="0"/>
          <w:color w:val="auto"/>
        </w:rPr>
        <w:t>20</w:t>
      </w:r>
      <w:r w:rsidR="00EA0FBE">
        <w:rPr>
          <w:b w:val="0"/>
          <w:bCs w:val="0"/>
          <w:color w:val="auto"/>
        </w:rPr>
        <w:t xml:space="preserve">. </w:t>
      </w:r>
      <w:r w:rsidR="00EA0FBE" w:rsidRPr="00EA0FBE">
        <w:rPr>
          <w:b w:val="0"/>
          <w:bCs w:val="0"/>
          <w:color w:val="auto"/>
        </w:rPr>
        <w:t>Cần mô tả rõ</w:t>
      </w:r>
      <w:r w:rsidR="00EA0FBE">
        <w:rPr>
          <w:b w:val="0"/>
          <w:bCs w:val="0"/>
          <w:color w:val="auto"/>
        </w:rPr>
        <w:t xml:space="preserve"> l</w:t>
      </w:r>
      <w:r w:rsidR="00EA0FBE" w:rsidRPr="00EA0FBE">
        <w:rPr>
          <w:b w:val="0"/>
          <w:bCs w:val="0"/>
          <w:color w:val="auto"/>
        </w:rPr>
        <w:t>oại phép tiếp cận</w:t>
      </w:r>
      <w:r w:rsidR="00EA0FBE">
        <w:rPr>
          <w:b w:val="0"/>
          <w:bCs w:val="0"/>
          <w:color w:val="auto"/>
        </w:rPr>
        <w:t xml:space="preserve"> </w:t>
      </w:r>
      <w:r w:rsidR="00EA0FBE" w:rsidRPr="00EA0FBE">
        <w:rPr>
          <w:b w:val="0"/>
          <w:bCs w:val="0"/>
          <w:i/>
          <w:iCs/>
          <w:color w:val="auto"/>
        </w:rPr>
        <w:t>(chi tiêu cho nhu cầu thiết yếu (thuê nhà, điện, nước, thực phẩm), thanh toán y tế, chi phí pháp lý, chi phí duy trì tài sản, nộp thuế, phí bắt buộc, thanh toán lương nhân viên (đối với tổ chức), duy trì hoạt động kinh doanh tối thiểu (nếu pháp luật cho phép), Lý do cần thiết và cấp bách)</w:t>
      </w:r>
    </w:p>
    <w:p w14:paraId="223CE72B" w14:textId="10C2A997" w:rsidR="00EA0FBE" w:rsidRPr="00EA0FBE" w:rsidRDefault="001439DF" w:rsidP="00EA0FBE">
      <w:pPr>
        <w:jc w:val="both"/>
        <w:rPr>
          <w:b w:val="0"/>
          <w:bCs w:val="0"/>
          <w:color w:val="auto"/>
        </w:rPr>
      </w:pPr>
      <w:r>
        <w:rPr>
          <w:b w:val="0"/>
          <w:bCs w:val="0"/>
          <w:color w:val="auto"/>
        </w:rPr>
        <w:t>21</w:t>
      </w:r>
      <w:r w:rsidR="00EA0FBE">
        <w:rPr>
          <w:b w:val="0"/>
          <w:bCs w:val="0"/>
          <w:color w:val="auto"/>
        </w:rPr>
        <w:t xml:space="preserve">. </w:t>
      </w:r>
      <w:r w:rsidR="00EA0FBE" w:rsidRPr="00EA0FBE">
        <w:rPr>
          <w:b w:val="0"/>
          <w:bCs w:val="0"/>
          <w:color w:val="auto"/>
        </w:rPr>
        <w:t>Số tiền đề nghị được phép sử dụng</w:t>
      </w:r>
    </w:p>
    <w:p w14:paraId="6316F954" w14:textId="1523611F" w:rsidR="00EA0FBE" w:rsidRDefault="001439DF" w:rsidP="00EA0FBE">
      <w:pPr>
        <w:jc w:val="both"/>
        <w:rPr>
          <w:b w:val="0"/>
          <w:bCs w:val="0"/>
          <w:color w:val="auto"/>
        </w:rPr>
      </w:pPr>
      <w:r>
        <w:rPr>
          <w:b w:val="0"/>
          <w:bCs w:val="0"/>
          <w:color w:val="auto"/>
        </w:rPr>
        <w:t>22</w:t>
      </w:r>
      <w:r w:rsidR="00EA0FBE">
        <w:rPr>
          <w:b w:val="0"/>
          <w:bCs w:val="0"/>
          <w:color w:val="auto"/>
        </w:rPr>
        <w:t xml:space="preserve">. </w:t>
      </w:r>
      <w:r w:rsidR="00EA0FBE" w:rsidRPr="00EA0FBE">
        <w:rPr>
          <w:b w:val="0"/>
          <w:bCs w:val="0"/>
          <w:color w:val="auto"/>
        </w:rPr>
        <w:t>Thời hạn sử dụng tiền/tài sản</w:t>
      </w:r>
    </w:p>
    <w:p w14:paraId="06FCB1B1" w14:textId="77777777" w:rsidR="001439DF" w:rsidRPr="001439DF" w:rsidRDefault="001439DF" w:rsidP="00EA0FBE">
      <w:pPr>
        <w:jc w:val="both"/>
        <w:rPr>
          <w:b w:val="0"/>
          <w:bCs w:val="0"/>
          <w:i/>
          <w:iCs/>
          <w:color w:val="auto"/>
        </w:rPr>
      </w:pPr>
      <w:r w:rsidRPr="001439DF">
        <w:rPr>
          <w:b w:val="0"/>
          <w:bCs w:val="0"/>
          <w:i/>
          <w:iCs/>
          <w:color w:val="auto"/>
        </w:rPr>
        <w:t>Tôi xin trân trọng gửi kèm theo các loại hồ sơ minh chứng kèm theo, cụ thể:</w:t>
      </w:r>
    </w:p>
    <w:p w14:paraId="425C41C8" w14:textId="315C028B" w:rsidR="00EA0FBE" w:rsidRDefault="001439DF" w:rsidP="00EA0FBE">
      <w:pPr>
        <w:jc w:val="both"/>
        <w:rPr>
          <w:b w:val="0"/>
          <w:bCs w:val="0"/>
          <w:color w:val="auto"/>
        </w:rPr>
      </w:pPr>
      <w:r>
        <w:rPr>
          <w:b w:val="0"/>
          <w:bCs w:val="0"/>
          <w:color w:val="auto"/>
        </w:rPr>
        <w:t>23</w:t>
      </w:r>
      <w:r w:rsidR="00EA0FBE">
        <w:rPr>
          <w:b w:val="0"/>
          <w:bCs w:val="0"/>
          <w:color w:val="auto"/>
        </w:rPr>
        <w:t xml:space="preserve">. </w:t>
      </w:r>
      <w:r w:rsidR="00EA0FBE" w:rsidRPr="00EA0FBE">
        <w:rPr>
          <w:b w:val="0"/>
          <w:bCs w:val="0"/>
          <w:color w:val="auto"/>
        </w:rPr>
        <w:t>Tùy loại chi phí, người nộp đơn phải đính kèm</w:t>
      </w:r>
      <w:r w:rsidR="00EA0FBE">
        <w:rPr>
          <w:b w:val="0"/>
          <w:bCs w:val="0"/>
          <w:color w:val="auto"/>
        </w:rPr>
        <w:t xml:space="preserve"> (</w:t>
      </w:r>
      <w:r w:rsidR="00EA0FBE" w:rsidRPr="00EA0FBE">
        <w:rPr>
          <w:b w:val="0"/>
          <w:bCs w:val="0"/>
          <w:color w:val="auto"/>
        </w:rPr>
        <w:t>Hóa đơn, báo giá, hợp đồng chi phí</w:t>
      </w:r>
      <w:r w:rsidR="00EA0FBE">
        <w:rPr>
          <w:b w:val="0"/>
          <w:bCs w:val="0"/>
          <w:color w:val="auto"/>
        </w:rPr>
        <w:t xml:space="preserve">, </w:t>
      </w:r>
      <w:r w:rsidR="00EA0FBE" w:rsidRPr="00EA0FBE">
        <w:rPr>
          <w:b w:val="0"/>
          <w:bCs w:val="0"/>
          <w:color w:val="auto"/>
        </w:rPr>
        <w:t>Hồ sơ y tế (đối với thanh toán y tế)</w:t>
      </w:r>
      <w:r w:rsidR="00EA0FBE">
        <w:rPr>
          <w:b w:val="0"/>
          <w:bCs w:val="0"/>
          <w:color w:val="auto"/>
        </w:rPr>
        <w:t xml:space="preserve">, </w:t>
      </w:r>
      <w:r w:rsidR="00EA0FBE" w:rsidRPr="00EA0FBE">
        <w:rPr>
          <w:b w:val="0"/>
          <w:bCs w:val="0"/>
          <w:color w:val="auto"/>
        </w:rPr>
        <w:t>Hợp đồng thuê nhà, hóa đơn điện/nước</w:t>
      </w:r>
      <w:r w:rsidR="00EA0FBE">
        <w:rPr>
          <w:b w:val="0"/>
          <w:bCs w:val="0"/>
          <w:color w:val="auto"/>
        </w:rPr>
        <w:t xml:space="preserve">, </w:t>
      </w:r>
      <w:r w:rsidR="00EA0FBE" w:rsidRPr="00EA0FBE">
        <w:rPr>
          <w:b w:val="0"/>
          <w:bCs w:val="0"/>
          <w:color w:val="auto"/>
        </w:rPr>
        <w:t>Hồ sơ pháp lý (nếu yêu cầu chi phí luật sư)</w:t>
      </w:r>
      <w:r w:rsidR="00EA0FBE">
        <w:rPr>
          <w:b w:val="0"/>
          <w:bCs w:val="0"/>
          <w:color w:val="auto"/>
        </w:rPr>
        <w:t xml:space="preserve">, </w:t>
      </w:r>
      <w:r w:rsidR="00EA0FBE" w:rsidRPr="00EA0FBE">
        <w:rPr>
          <w:b w:val="0"/>
          <w:bCs w:val="0"/>
          <w:color w:val="auto"/>
        </w:rPr>
        <w:t>Bảng lương, danh sách nhân viên</w:t>
      </w:r>
      <w:r w:rsidR="00EA0FBE">
        <w:rPr>
          <w:b w:val="0"/>
          <w:bCs w:val="0"/>
          <w:color w:val="auto"/>
        </w:rPr>
        <w:t>)</w:t>
      </w:r>
    </w:p>
    <w:p w14:paraId="05670CB7" w14:textId="51D993FD" w:rsidR="00EA0FBE" w:rsidRPr="00EA0FBE" w:rsidRDefault="001439DF" w:rsidP="00EA0FBE">
      <w:pPr>
        <w:jc w:val="both"/>
        <w:rPr>
          <w:b w:val="0"/>
          <w:bCs w:val="0"/>
          <w:color w:val="auto"/>
        </w:rPr>
      </w:pPr>
      <w:r>
        <w:rPr>
          <w:b w:val="0"/>
          <w:bCs w:val="0"/>
          <w:color w:val="auto"/>
        </w:rPr>
        <w:t>24</w:t>
      </w:r>
      <w:r w:rsidR="00EA0FBE">
        <w:rPr>
          <w:b w:val="0"/>
          <w:bCs w:val="0"/>
          <w:color w:val="auto"/>
        </w:rPr>
        <w:t xml:space="preserve">. </w:t>
      </w:r>
      <w:r w:rsidR="00EA0FBE" w:rsidRPr="00EA0FBE">
        <w:rPr>
          <w:b w:val="0"/>
          <w:bCs w:val="0"/>
          <w:color w:val="auto"/>
        </w:rPr>
        <w:t>Giấy tờ sở hữu tài sản</w:t>
      </w:r>
    </w:p>
    <w:p w14:paraId="5D5F7D27" w14:textId="4D3F0675" w:rsidR="00EA0FBE" w:rsidRPr="00EA0FBE" w:rsidRDefault="001439DF" w:rsidP="00EA0FBE">
      <w:pPr>
        <w:jc w:val="both"/>
        <w:rPr>
          <w:b w:val="0"/>
          <w:bCs w:val="0"/>
          <w:color w:val="auto"/>
        </w:rPr>
      </w:pPr>
      <w:r>
        <w:rPr>
          <w:b w:val="0"/>
          <w:bCs w:val="0"/>
          <w:color w:val="auto"/>
        </w:rPr>
        <w:t>25</w:t>
      </w:r>
      <w:r w:rsidR="00EA0FBE">
        <w:rPr>
          <w:b w:val="0"/>
          <w:bCs w:val="0"/>
          <w:color w:val="auto"/>
        </w:rPr>
        <w:t xml:space="preserve">. </w:t>
      </w:r>
      <w:r w:rsidR="00EA0FBE" w:rsidRPr="00EA0FBE">
        <w:rPr>
          <w:b w:val="0"/>
          <w:bCs w:val="0"/>
          <w:color w:val="auto"/>
        </w:rPr>
        <w:t xml:space="preserve">Tài liệu chứng minh nguồn gốc tài sản là hợp pháp và không liên quan đến </w:t>
      </w:r>
      <w:r w:rsidR="008B1C72">
        <w:rPr>
          <w:b w:val="0"/>
          <w:bCs w:val="0"/>
          <w:color w:val="auto"/>
        </w:rPr>
        <w:t xml:space="preserve">phổ biến, tài trợ phổ biến </w:t>
      </w:r>
      <w:r>
        <w:rPr>
          <w:b w:val="0"/>
          <w:bCs w:val="0"/>
          <w:color w:val="auto"/>
        </w:rPr>
        <w:t>vũ khí hủy diệt hàng loạt</w:t>
      </w:r>
    </w:p>
    <w:p w14:paraId="1D9612A2" w14:textId="34B6123A" w:rsidR="00EA0FBE" w:rsidRPr="001439DF" w:rsidRDefault="001439DF" w:rsidP="001439DF">
      <w:pPr>
        <w:ind w:firstLine="720"/>
        <w:jc w:val="both"/>
        <w:rPr>
          <w:b w:val="0"/>
          <w:bCs w:val="0"/>
          <w:i/>
          <w:iCs/>
          <w:color w:val="auto"/>
        </w:rPr>
      </w:pPr>
      <w:r w:rsidRPr="001439DF">
        <w:rPr>
          <w:b w:val="0"/>
          <w:bCs w:val="0"/>
          <w:i/>
          <w:iCs/>
          <w:color w:val="auto"/>
        </w:rPr>
        <w:t>Về thông tin mục đích, tài khoản thụ hưởng:</w:t>
      </w:r>
    </w:p>
    <w:p w14:paraId="0D5B1AEA" w14:textId="0E96DE60" w:rsidR="00EA0FBE" w:rsidRPr="00EA0FBE" w:rsidRDefault="001439DF" w:rsidP="00EA0FBE">
      <w:pPr>
        <w:jc w:val="both"/>
        <w:rPr>
          <w:b w:val="0"/>
          <w:bCs w:val="0"/>
          <w:color w:val="auto"/>
        </w:rPr>
      </w:pPr>
      <w:r>
        <w:rPr>
          <w:b w:val="0"/>
          <w:bCs w:val="0"/>
          <w:color w:val="auto"/>
        </w:rPr>
        <w:t>26</w:t>
      </w:r>
      <w:r w:rsidR="008B1C72">
        <w:rPr>
          <w:b w:val="0"/>
          <w:bCs w:val="0"/>
          <w:color w:val="auto"/>
        </w:rPr>
        <w:t xml:space="preserve">. </w:t>
      </w:r>
      <w:r w:rsidR="00EA0FBE" w:rsidRPr="00EA0FBE">
        <w:rPr>
          <w:b w:val="0"/>
          <w:bCs w:val="0"/>
          <w:color w:val="auto"/>
        </w:rPr>
        <w:t>Phương thức sử dụng tiền</w:t>
      </w:r>
      <w:r w:rsidR="008B1C72">
        <w:rPr>
          <w:b w:val="0"/>
          <w:bCs w:val="0"/>
          <w:color w:val="auto"/>
        </w:rPr>
        <w:t xml:space="preserve"> </w:t>
      </w:r>
      <w:r w:rsidR="008B1C72" w:rsidRPr="008B1C72">
        <w:rPr>
          <w:b w:val="0"/>
          <w:bCs w:val="0"/>
          <w:i/>
          <w:iCs/>
          <w:color w:val="auto"/>
        </w:rPr>
        <w:t>(</w:t>
      </w:r>
      <w:r w:rsidR="00EA0FBE" w:rsidRPr="008B1C72">
        <w:rPr>
          <w:b w:val="0"/>
          <w:bCs w:val="0"/>
          <w:i/>
          <w:iCs/>
          <w:color w:val="auto"/>
        </w:rPr>
        <w:t>chuyển khoản</w:t>
      </w:r>
      <w:r w:rsidR="008B1C72" w:rsidRPr="008B1C72">
        <w:rPr>
          <w:b w:val="0"/>
          <w:bCs w:val="0"/>
          <w:i/>
          <w:iCs/>
          <w:color w:val="auto"/>
        </w:rPr>
        <w:t xml:space="preserve">, </w:t>
      </w:r>
      <w:r w:rsidR="00EA0FBE" w:rsidRPr="008B1C72">
        <w:rPr>
          <w:b w:val="0"/>
          <w:bCs w:val="0"/>
          <w:i/>
          <w:iCs/>
          <w:color w:val="auto"/>
        </w:rPr>
        <w:t>chi trực tiếp</w:t>
      </w:r>
      <w:r w:rsidR="008B1C72" w:rsidRPr="008B1C72">
        <w:rPr>
          <w:b w:val="0"/>
          <w:bCs w:val="0"/>
          <w:i/>
          <w:iCs/>
          <w:color w:val="auto"/>
        </w:rPr>
        <w:t>)</w:t>
      </w:r>
    </w:p>
    <w:p w14:paraId="38EEBD57" w14:textId="5A754717" w:rsidR="00EA0FBE" w:rsidRPr="00EA0FBE" w:rsidRDefault="001439DF" w:rsidP="00EA0FBE">
      <w:pPr>
        <w:jc w:val="both"/>
        <w:rPr>
          <w:b w:val="0"/>
          <w:bCs w:val="0"/>
          <w:color w:val="auto"/>
        </w:rPr>
      </w:pPr>
      <w:r>
        <w:rPr>
          <w:b w:val="0"/>
          <w:bCs w:val="0"/>
          <w:color w:val="auto"/>
        </w:rPr>
        <w:t>27</w:t>
      </w:r>
      <w:r w:rsidR="008B1C72">
        <w:rPr>
          <w:b w:val="0"/>
          <w:bCs w:val="0"/>
          <w:color w:val="auto"/>
        </w:rPr>
        <w:t xml:space="preserve">. </w:t>
      </w:r>
      <w:r w:rsidR="00EA0FBE" w:rsidRPr="00EA0FBE">
        <w:rPr>
          <w:b w:val="0"/>
          <w:bCs w:val="0"/>
          <w:color w:val="auto"/>
        </w:rPr>
        <w:t>Tài khoản nhận tiền</w:t>
      </w:r>
    </w:p>
    <w:p w14:paraId="39E28075" w14:textId="15FCA4A1" w:rsidR="00EA0FBE" w:rsidRPr="00EA0FBE" w:rsidRDefault="001439DF" w:rsidP="00EA0FBE">
      <w:pPr>
        <w:jc w:val="both"/>
        <w:rPr>
          <w:b w:val="0"/>
          <w:bCs w:val="0"/>
          <w:color w:val="auto"/>
        </w:rPr>
      </w:pPr>
      <w:r>
        <w:rPr>
          <w:b w:val="0"/>
          <w:bCs w:val="0"/>
          <w:color w:val="auto"/>
        </w:rPr>
        <w:t>28</w:t>
      </w:r>
      <w:r w:rsidR="008B1C72">
        <w:rPr>
          <w:b w:val="0"/>
          <w:bCs w:val="0"/>
          <w:color w:val="auto"/>
        </w:rPr>
        <w:t xml:space="preserve">. </w:t>
      </w:r>
      <w:r w:rsidR="00EA0FBE" w:rsidRPr="00EA0FBE">
        <w:rPr>
          <w:b w:val="0"/>
          <w:bCs w:val="0"/>
          <w:color w:val="auto"/>
        </w:rPr>
        <w:t>Bên thụ hưởng</w:t>
      </w:r>
      <w:r w:rsidR="0028481C">
        <w:rPr>
          <w:b w:val="0"/>
          <w:bCs w:val="0"/>
          <w:color w:val="auto"/>
        </w:rPr>
        <w:t xml:space="preserve"> khác</w:t>
      </w:r>
      <w:r w:rsidR="00EA0FBE" w:rsidRPr="00EA0FBE">
        <w:rPr>
          <w:b w:val="0"/>
          <w:bCs w:val="0"/>
          <w:color w:val="auto"/>
        </w:rPr>
        <w:t xml:space="preserve"> (nếu có)</w:t>
      </w:r>
    </w:p>
    <w:p w14:paraId="7ACDE196" w14:textId="6AF0CC0C" w:rsidR="00EA0FBE" w:rsidRPr="00EA0FBE" w:rsidRDefault="001439DF" w:rsidP="001439DF">
      <w:pPr>
        <w:ind w:firstLine="709"/>
        <w:jc w:val="both"/>
        <w:rPr>
          <w:b w:val="0"/>
          <w:bCs w:val="0"/>
          <w:color w:val="auto"/>
        </w:rPr>
      </w:pPr>
      <w:r>
        <w:rPr>
          <w:b w:val="0"/>
          <w:bCs w:val="0"/>
          <w:color w:val="auto"/>
        </w:rPr>
        <w:t>Tôi xin</w:t>
      </w:r>
      <w:r w:rsidR="008B1C72">
        <w:rPr>
          <w:b w:val="0"/>
          <w:bCs w:val="0"/>
          <w:color w:val="auto"/>
        </w:rPr>
        <w:t xml:space="preserve"> </w:t>
      </w:r>
      <w:r>
        <w:rPr>
          <w:b w:val="0"/>
          <w:bCs w:val="0"/>
          <w:color w:val="auto"/>
        </w:rPr>
        <w:t>c</w:t>
      </w:r>
      <w:r w:rsidR="00EA0FBE" w:rsidRPr="00EA0FBE">
        <w:rPr>
          <w:b w:val="0"/>
          <w:bCs w:val="0"/>
          <w:color w:val="auto"/>
        </w:rPr>
        <w:t>am kết chỉ sử dụng cho đúng mục đích đã nêu</w:t>
      </w:r>
      <w:r>
        <w:rPr>
          <w:b w:val="0"/>
          <w:bCs w:val="0"/>
          <w:color w:val="auto"/>
        </w:rPr>
        <w:t xml:space="preserve"> và </w:t>
      </w:r>
      <w:r w:rsidR="00EA0FBE" w:rsidRPr="00EA0FBE">
        <w:rPr>
          <w:b w:val="0"/>
          <w:bCs w:val="0"/>
          <w:color w:val="auto"/>
        </w:rPr>
        <w:t>không chuyển tiền</w:t>
      </w:r>
      <w:r>
        <w:rPr>
          <w:b w:val="0"/>
          <w:bCs w:val="0"/>
          <w:color w:val="auto"/>
        </w:rPr>
        <w:t xml:space="preserve">, </w:t>
      </w:r>
      <w:r w:rsidR="00EA0FBE" w:rsidRPr="00EA0FBE">
        <w:rPr>
          <w:b w:val="0"/>
          <w:bCs w:val="0"/>
          <w:color w:val="auto"/>
        </w:rPr>
        <w:t xml:space="preserve">tài sản cho </w:t>
      </w:r>
      <w:r>
        <w:rPr>
          <w:b w:val="0"/>
          <w:bCs w:val="0"/>
          <w:color w:val="auto"/>
        </w:rPr>
        <w:t>tổ chức, cá nhân bị chỉ định.</w:t>
      </w:r>
    </w:p>
    <w:p w14:paraId="6EC983BB" w14:textId="77777777" w:rsidR="00527372" w:rsidRPr="004616FA" w:rsidRDefault="00527372" w:rsidP="00527372">
      <w:pPr>
        <w:ind w:firstLine="709"/>
        <w:jc w:val="both"/>
        <w:rPr>
          <w:b w:val="0"/>
          <w:bCs w:val="0"/>
          <w:color w:val="auto"/>
        </w:rPr>
      </w:pPr>
      <w:r w:rsidRPr="004616FA">
        <w:rPr>
          <w:b w:val="0"/>
          <w:bCs w:val="0"/>
          <w:color w:val="auto"/>
        </w:rPr>
        <w:t>Tôi xin cam đoan những thông tin trên là đúng sự thật và xin chịu mọi trách nhiệm phát sinh nếu những thông tin trên là sai theo đúng quy định của pháp luật.</w:t>
      </w:r>
    </w:p>
    <w:p w14:paraId="43CF8B87" w14:textId="77777777" w:rsidR="00527372" w:rsidRPr="006843BC" w:rsidRDefault="00527372" w:rsidP="00527372">
      <w:pPr>
        <w:ind w:firstLine="709"/>
        <w:jc w:val="both"/>
        <w:rPr>
          <w:b w:val="0"/>
          <w:bCs w:val="0"/>
          <w:color w:val="auto"/>
        </w:rPr>
      </w:pPr>
      <w:r w:rsidRPr="004616FA">
        <w:rPr>
          <w:b w:val="0"/>
          <w:bCs w:val="0"/>
          <w:color w:val="auto"/>
        </w:rPr>
        <w:t>Tôi 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527372" w:rsidRPr="006843BC" w14:paraId="56E0B764" w14:textId="77777777" w:rsidTr="00137B6F">
        <w:tc>
          <w:tcPr>
            <w:tcW w:w="4697" w:type="dxa"/>
          </w:tcPr>
          <w:p w14:paraId="0C2897C8" w14:textId="77777777" w:rsidR="00527372" w:rsidRPr="006843BC" w:rsidRDefault="00527372" w:rsidP="00137B6F">
            <w:pPr>
              <w:jc w:val="both"/>
              <w:rPr>
                <w:b w:val="0"/>
                <w:bCs w:val="0"/>
                <w:color w:val="auto"/>
              </w:rPr>
            </w:pPr>
          </w:p>
        </w:tc>
        <w:tc>
          <w:tcPr>
            <w:tcW w:w="4698" w:type="dxa"/>
          </w:tcPr>
          <w:p w14:paraId="0C53900D" w14:textId="77777777" w:rsidR="00527372" w:rsidRPr="006843BC" w:rsidRDefault="00527372" w:rsidP="00137B6F">
            <w:pPr>
              <w:jc w:val="center"/>
              <w:rPr>
                <w:color w:val="auto"/>
              </w:rPr>
            </w:pPr>
            <w:r w:rsidRPr="006843BC">
              <w:rPr>
                <w:color w:val="auto"/>
              </w:rPr>
              <w:t>Người làm đơn</w:t>
            </w:r>
          </w:p>
          <w:p w14:paraId="7CCA05A1" w14:textId="77777777" w:rsidR="00527372" w:rsidRPr="006843BC" w:rsidRDefault="00527372" w:rsidP="00137B6F">
            <w:pPr>
              <w:jc w:val="center"/>
              <w:rPr>
                <w:b w:val="0"/>
                <w:bCs w:val="0"/>
                <w:color w:val="auto"/>
              </w:rPr>
            </w:pPr>
          </w:p>
          <w:p w14:paraId="6D46F98E" w14:textId="77777777" w:rsidR="00527372" w:rsidRPr="006843BC" w:rsidRDefault="00527372" w:rsidP="00137B6F">
            <w:pPr>
              <w:jc w:val="center"/>
              <w:rPr>
                <w:b w:val="0"/>
                <w:bCs w:val="0"/>
                <w:color w:val="auto"/>
              </w:rPr>
            </w:pPr>
            <w:r w:rsidRPr="006843BC">
              <w:rPr>
                <w:b w:val="0"/>
                <w:bCs w:val="0"/>
                <w:color w:val="auto"/>
              </w:rPr>
              <w:t>(Ký và ghi rõ họ tên)</w:t>
            </w:r>
          </w:p>
        </w:tc>
      </w:tr>
    </w:tbl>
    <w:p w14:paraId="25F6A4D5" w14:textId="77777777" w:rsidR="00444129" w:rsidRDefault="00444129"/>
    <w:sectPr w:rsidR="00444129" w:rsidSect="002E4F65">
      <w:headerReference w:type="default" r:id="rId12"/>
      <w:pgSz w:w="12240" w:h="15840"/>
      <w:pgMar w:top="1134" w:right="1134" w:bottom="1134" w:left="1701" w:header="709" w:footer="709" w:gutter="0"/>
      <w:pgNumType w:start="1"/>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7009" w14:textId="77777777" w:rsidR="001B7B0A" w:rsidRDefault="001B7B0A" w:rsidP="002E4F65">
      <w:pPr>
        <w:spacing w:before="0" w:after="0"/>
      </w:pPr>
      <w:r>
        <w:separator/>
      </w:r>
    </w:p>
  </w:endnote>
  <w:endnote w:type="continuationSeparator" w:id="0">
    <w:p w14:paraId="0C1B8F99" w14:textId="77777777" w:rsidR="001B7B0A" w:rsidRDefault="001B7B0A" w:rsidP="002E4F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AE6D" w14:textId="77777777" w:rsidR="00E37419" w:rsidRDefault="00E37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4E68" w14:textId="77777777" w:rsidR="00E37419" w:rsidRDefault="00E37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4A0C" w14:textId="77777777" w:rsidR="00E37419" w:rsidRDefault="00E37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69A8" w14:textId="77777777" w:rsidR="001B7B0A" w:rsidRDefault="001B7B0A" w:rsidP="002E4F65">
      <w:pPr>
        <w:spacing w:before="0" w:after="0"/>
      </w:pPr>
      <w:r>
        <w:separator/>
      </w:r>
    </w:p>
  </w:footnote>
  <w:footnote w:type="continuationSeparator" w:id="0">
    <w:p w14:paraId="2D5BE426" w14:textId="77777777" w:rsidR="001B7B0A" w:rsidRDefault="001B7B0A" w:rsidP="002E4F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BE12" w14:textId="77777777" w:rsidR="00E37419" w:rsidRDefault="00E37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839296"/>
      <w:docPartObj>
        <w:docPartGallery w:val="Page Numbers (Top of Page)"/>
        <w:docPartUnique/>
      </w:docPartObj>
    </w:sdtPr>
    <w:sdtEndPr>
      <w:rPr>
        <w:noProof/>
      </w:rPr>
    </w:sdtEndPr>
    <w:sdtContent>
      <w:p w14:paraId="0074CA48" w14:textId="3832F0FE" w:rsidR="002E4F65" w:rsidRDefault="002E4F6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307960C" w14:textId="77777777" w:rsidR="002E4F65" w:rsidRDefault="002E4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CFD7" w14:textId="77777777" w:rsidR="00E37419" w:rsidRDefault="00E374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056746"/>
      <w:docPartObj>
        <w:docPartGallery w:val="Page Numbers (Top of Page)"/>
        <w:docPartUnique/>
      </w:docPartObj>
    </w:sdtPr>
    <w:sdtEndPr>
      <w:rPr>
        <w:b w:val="0"/>
        <w:bCs w:val="0"/>
        <w:noProof/>
        <w:color w:val="auto"/>
      </w:rPr>
    </w:sdtEndPr>
    <w:sdtContent>
      <w:p w14:paraId="306C2CDC" w14:textId="77777777" w:rsidR="002E4F65" w:rsidRPr="002E4F65" w:rsidRDefault="002E4F65">
        <w:pPr>
          <w:pStyle w:val="Header"/>
          <w:jc w:val="center"/>
          <w:rPr>
            <w:b w:val="0"/>
            <w:bCs w:val="0"/>
            <w:color w:val="auto"/>
          </w:rPr>
        </w:pPr>
        <w:r w:rsidRPr="002E4F65">
          <w:rPr>
            <w:b w:val="0"/>
            <w:bCs w:val="0"/>
            <w:color w:val="auto"/>
          </w:rPr>
          <w:fldChar w:fldCharType="begin"/>
        </w:r>
        <w:r w:rsidRPr="002E4F65">
          <w:rPr>
            <w:b w:val="0"/>
            <w:bCs w:val="0"/>
            <w:color w:val="auto"/>
          </w:rPr>
          <w:instrText xml:space="preserve"> PAGE   \* MERGEFORMAT </w:instrText>
        </w:r>
        <w:r w:rsidRPr="002E4F65">
          <w:rPr>
            <w:b w:val="0"/>
            <w:bCs w:val="0"/>
            <w:color w:val="auto"/>
          </w:rPr>
          <w:fldChar w:fldCharType="separate"/>
        </w:r>
        <w:r w:rsidRPr="002E4F65">
          <w:rPr>
            <w:b w:val="0"/>
            <w:bCs w:val="0"/>
            <w:noProof/>
            <w:color w:val="auto"/>
          </w:rPr>
          <w:t>2</w:t>
        </w:r>
        <w:r w:rsidRPr="002E4F65">
          <w:rPr>
            <w:b w:val="0"/>
            <w:bCs w:val="0"/>
            <w:noProof/>
            <w:color w:val="auto"/>
          </w:rPr>
          <w:fldChar w:fldCharType="end"/>
        </w:r>
      </w:p>
    </w:sdtContent>
  </w:sdt>
  <w:p w14:paraId="4101BCAD" w14:textId="77777777" w:rsidR="002E4F65" w:rsidRDefault="002E4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AA"/>
    <w:rsid w:val="0002204F"/>
    <w:rsid w:val="001439DF"/>
    <w:rsid w:val="001B7B0A"/>
    <w:rsid w:val="001E5DAA"/>
    <w:rsid w:val="0028481C"/>
    <w:rsid w:val="00293975"/>
    <w:rsid w:val="002A7991"/>
    <w:rsid w:val="002E4F65"/>
    <w:rsid w:val="00444129"/>
    <w:rsid w:val="00527372"/>
    <w:rsid w:val="006C040B"/>
    <w:rsid w:val="00706CD6"/>
    <w:rsid w:val="00802295"/>
    <w:rsid w:val="008B1C72"/>
    <w:rsid w:val="00B43B2B"/>
    <w:rsid w:val="00BC6B94"/>
    <w:rsid w:val="00E37419"/>
    <w:rsid w:val="00EA0FBE"/>
    <w:rsid w:val="00F6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1BE1"/>
  <w15:chartTrackingRefBased/>
  <w15:docId w15:val="{30B83F70-29E7-44BB-B867-B1779FFF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color w:val="0F4761" w:themeColor="accent1" w:themeShade="BF"/>
        <w:kern w:val="2"/>
        <w:sz w:val="28"/>
        <w:szCs w:val="28"/>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BE"/>
  </w:style>
  <w:style w:type="paragraph" w:styleId="Heading1">
    <w:name w:val="heading 1"/>
    <w:basedOn w:val="Normal"/>
    <w:next w:val="Normal"/>
    <w:link w:val="Heading1Char"/>
    <w:uiPriority w:val="9"/>
    <w:qFormat/>
    <w:rsid w:val="001E5DAA"/>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semiHidden/>
    <w:unhideWhenUsed/>
    <w:qFormat/>
    <w:rsid w:val="001E5DAA"/>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E5DAA"/>
    <w:pPr>
      <w:keepNext/>
      <w:keepLines/>
      <w:spacing w:before="160" w:after="80"/>
      <w:outlineLvl w:val="2"/>
    </w:pPr>
    <w:rPr>
      <w:rFonts w:asciiTheme="minorHAnsi" w:eastAsiaTheme="majorEastAsia" w:hAnsiTheme="minorHAnsi" w:cstheme="majorBidi"/>
    </w:rPr>
  </w:style>
  <w:style w:type="paragraph" w:styleId="Heading4">
    <w:name w:val="heading 4"/>
    <w:basedOn w:val="Normal"/>
    <w:next w:val="Normal"/>
    <w:link w:val="Heading4Char"/>
    <w:uiPriority w:val="9"/>
    <w:semiHidden/>
    <w:unhideWhenUsed/>
    <w:qFormat/>
    <w:rsid w:val="001E5DAA"/>
    <w:pPr>
      <w:keepNext/>
      <w:keepLines/>
      <w:spacing w:before="80" w:after="40"/>
      <w:outlineLvl w:val="3"/>
    </w:pPr>
    <w:rPr>
      <w:rFonts w:asciiTheme="minorHAnsi" w:eastAsiaTheme="majorEastAsia" w:hAnsiTheme="minorHAnsi" w:cstheme="majorBidi"/>
      <w:i/>
      <w:iCs/>
    </w:rPr>
  </w:style>
  <w:style w:type="paragraph" w:styleId="Heading5">
    <w:name w:val="heading 5"/>
    <w:basedOn w:val="Normal"/>
    <w:next w:val="Normal"/>
    <w:link w:val="Heading5Char"/>
    <w:uiPriority w:val="9"/>
    <w:semiHidden/>
    <w:unhideWhenUsed/>
    <w:qFormat/>
    <w:rsid w:val="001E5DAA"/>
    <w:pPr>
      <w:keepNext/>
      <w:keepLines/>
      <w:spacing w:before="80" w:after="40"/>
      <w:outlineLvl w:val="4"/>
    </w:pPr>
    <w:rPr>
      <w:rFonts w:asciiTheme="minorHAnsi" w:eastAsiaTheme="majorEastAsia" w:hAnsiTheme="minorHAnsi" w:cstheme="majorBidi"/>
    </w:rPr>
  </w:style>
  <w:style w:type="paragraph" w:styleId="Heading6">
    <w:name w:val="heading 6"/>
    <w:basedOn w:val="Normal"/>
    <w:next w:val="Normal"/>
    <w:link w:val="Heading6Char"/>
    <w:uiPriority w:val="9"/>
    <w:semiHidden/>
    <w:unhideWhenUsed/>
    <w:qFormat/>
    <w:rsid w:val="001E5D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5D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5DA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5DA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DAA"/>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semiHidden/>
    <w:rsid w:val="001E5DAA"/>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E5DAA"/>
    <w:rPr>
      <w:rFonts w:asciiTheme="minorHAnsi" w:eastAsiaTheme="majorEastAsia" w:hAnsiTheme="minorHAnsi" w:cstheme="majorBidi"/>
    </w:rPr>
  </w:style>
  <w:style w:type="character" w:customStyle="1" w:styleId="Heading4Char">
    <w:name w:val="Heading 4 Char"/>
    <w:basedOn w:val="DefaultParagraphFont"/>
    <w:link w:val="Heading4"/>
    <w:uiPriority w:val="9"/>
    <w:semiHidden/>
    <w:rsid w:val="001E5DAA"/>
    <w:rPr>
      <w:rFonts w:asciiTheme="minorHAnsi" w:eastAsiaTheme="majorEastAsia" w:hAnsiTheme="minorHAnsi" w:cstheme="majorBidi"/>
      <w:i/>
      <w:iCs/>
    </w:rPr>
  </w:style>
  <w:style w:type="character" w:customStyle="1" w:styleId="Heading5Char">
    <w:name w:val="Heading 5 Char"/>
    <w:basedOn w:val="DefaultParagraphFont"/>
    <w:link w:val="Heading5"/>
    <w:uiPriority w:val="9"/>
    <w:semiHidden/>
    <w:rsid w:val="001E5DAA"/>
    <w:rPr>
      <w:rFonts w:asciiTheme="minorHAnsi" w:eastAsiaTheme="majorEastAsia" w:hAnsiTheme="minorHAnsi" w:cstheme="majorBidi"/>
    </w:rPr>
  </w:style>
  <w:style w:type="character" w:customStyle="1" w:styleId="Heading6Char">
    <w:name w:val="Heading 6 Char"/>
    <w:basedOn w:val="DefaultParagraphFont"/>
    <w:link w:val="Heading6"/>
    <w:uiPriority w:val="9"/>
    <w:semiHidden/>
    <w:rsid w:val="001E5D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5D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5D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5D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5DAA"/>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E5DA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E5DAA"/>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E5DAA"/>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1E5D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5DAA"/>
    <w:rPr>
      <w:i/>
      <w:iCs/>
      <w:color w:val="404040" w:themeColor="text1" w:themeTint="BF"/>
    </w:rPr>
  </w:style>
  <w:style w:type="paragraph" w:styleId="ListParagraph">
    <w:name w:val="List Paragraph"/>
    <w:basedOn w:val="Normal"/>
    <w:uiPriority w:val="34"/>
    <w:qFormat/>
    <w:rsid w:val="001E5DAA"/>
    <w:pPr>
      <w:ind w:left="720"/>
      <w:contextualSpacing/>
    </w:pPr>
  </w:style>
  <w:style w:type="character" w:styleId="IntenseEmphasis">
    <w:name w:val="Intense Emphasis"/>
    <w:basedOn w:val="DefaultParagraphFont"/>
    <w:uiPriority w:val="21"/>
    <w:qFormat/>
    <w:rsid w:val="001E5DAA"/>
    <w:rPr>
      <w:i/>
      <w:iCs/>
      <w:color w:val="0F4761" w:themeColor="accent1" w:themeShade="BF"/>
    </w:rPr>
  </w:style>
  <w:style w:type="paragraph" w:styleId="IntenseQuote">
    <w:name w:val="Intense Quote"/>
    <w:basedOn w:val="Normal"/>
    <w:next w:val="Normal"/>
    <w:link w:val="IntenseQuoteChar"/>
    <w:uiPriority w:val="30"/>
    <w:qFormat/>
    <w:rsid w:val="001E5DAA"/>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E5DAA"/>
    <w:rPr>
      <w:i/>
      <w:iCs/>
    </w:rPr>
  </w:style>
  <w:style w:type="character" w:styleId="IntenseReference">
    <w:name w:val="Intense Reference"/>
    <w:basedOn w:val="DefaultParagraphFont"/>
    <w:uiPriority w:val="32"/>
    <w:qFormat/>
    <w:rsid w:val="001E5DAA"/>
    <w:rPr>
      <w:b w:val="0"/>
      <w:bCs w:val="0"/>
      <w:smallCaps/>
      <w:color w:val="0F4761" w:themeColor="accent1" w:themeShade="BF"/>
      <w:spacing w:val="5"/>
    </w:rPr>
  </w:style>
  <w:style w:type="table" w:styleId="TableGrid">
    <w:name w:val="Table Grid"/>
    <w:basedOn w:val="TableNormal"/>
    <w:uiPriority w:val="39"/>
    <w:rsid w:val="0052737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4F65"/>
    <w:pPr>
      <w:tabs>
        <w:tab w:val="center" w:pos="4680"/>
        <w:tab w:val="right" w:pos="9360"/>
      </w:tabs>
      <w:spacing w:before="0" w:after="0"/>
    </w:pPr>
  </w:style>
  <w:style w:type="character" w:customStyle="1" w:styleId="HeaderChar">
    <w:name w:val="Header Char"/>
    <w:basedOn w:val="DefaultParagraphFont"/>
    <w:link w:val="Header"/>
    <w:uiPriority w:val="99"/>
    <w:rsid w:val="002E4F65"/>
  </w:style>
  <w:style w:type="paragraph" w:styleId="Footer">
    <w:name w:val="footer"/>
    <w:basedOn w:val="Normal"/>
    <w:link w:val="FooterChar"/>
    <w:uiPriority w:val="99"/>
    <w:unhideWhenUsed/>
    <w:rsid w:val="002E4F65"/>
    <w:pPr>
      <w:tabs>
        <w:tab w:val="center" w:pos="4680"/>
        <w:tab w:val="right" w:pos="9360"/>
      </w:tabs>
      <w:spacing w:before="0" w:after="0"/>
    </w:pPr>
  </w:style>
  <w:style w:type="character" w:customStyle="1" w:styleId="FooterChar">
    <w:name w:val="Footer Char"/>
    <w:basedOn w:val="DefaultParagraphFont"/>
    <w:link w:val="Footer"/>
    <w:uiPriority w:val="99"/>
    <w:rsid w:val="002E4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2025-11-18T02:02:00Z</dcterms:created>
  <dcterms:modified xsi:type="dcterms:W3CDTF">2025-11-21T02:11:00Z</dcterms:modified>
</cp:coreProperties>
</file>